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CB25" w14:textId="77777777" w:rsidR="009C3416" w:rsidRPr="009C3416" w:rsidRDefault="009C3416" w:rsidP="009C34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C341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Gerry Yonchiuk-Coaching Bio </w:t>
      </w:r>
    </w:p>
    <w:p w14:paraId="4CFB161E" w14:textId="77777777" w:rsidR="009C3416" w:rsidRPr="009C3416" w:rsidRDefault="009C3416" w:rsidP="009C34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78C6845" w14:textId="77777777" w:rsidR="009C3416" w:rsidRPr="009C3416" w:rsidRDefault="009C3416" w:rsidP="009C34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C3416">
        <w:rPr>
          <w:rFonts w:ascii="Calibri" w:eastAsia="Times New Roman" w:hAnsi="Calibri" w:cs="Calibri"/>
          <w:color w:val="000000"/>
          <w:kern w:val="0"/>
          <w14:ligatures w14:val="none"/>
        </w:rPr>
        <w:t>Gerry Yonchiuk just completed his 41st season coaching high school football. He is currently the head football coach at Central York High School in York, Pennsylvania. Central York is 62-10 over that span. Coach Yonchiuk’s teams have averaged over 40 points a season running the Air Raid Offense. This past season his QB completed 77% of his passes with 37 TD’s and 3-INT’s. Gerry implements a system that can utilize a great passer or a great running back. He has been trained in the Hal Mumme &amp; Tony Franklin spread systems.</w:t>
      </w:r>
    </w:p>
    <w:p w14:paraId="55B95E2F" w14:textId="77777777" w:rsidR="000249EE" w:rsidRDefault="000249EE"/>
    <w:sectPr w:rsidR="00024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16"/>
    <w:rsid w:val="000249EE"/>
    <w:rsid w:val="002B1BEE"/>
    <w:rsid w:val="0070751D"/>
    <w:rsid w:val="009C3416"/>
    <w:rsid w:val="00E2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AC55"/>
  <w15:chartTrackingRefBased/>
  <w15:docId w15:val="{0603C0AF-F28B-49CA-B98A-6538D319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4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4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4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4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Archer</dc:creator>
  <cp:keywords/>
  <dc:description/>
  <cp:lastModifiedBy>Kyle Archer</cp:lastModifiedBy>
  <cp:revision>1</cp:revision>
  <dcterms:created xsi:type="dcterms:W3CDTF">2025-12-14T20:21:00Z</dcterms:created>
  <dcterms:modified xsi:type="dcterms:W3CDTF">2025-12-14T20:22:00Z</dcterms:modified>
</cp:coreProperties>
</file>