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E4FC" w14:textId="77777777" w:rsidR="000869E4" w:rsidRDefault="000869E4" w:rsidP="000869E4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Chad Neal is the longtime head football coach at </w:t>
      </w:r>
      <w:r>
        <w:rPr>
          <w:i/>
          <w:iCs/>
          <w:color w:val="000000"/>
        </w:rPr>
        <w:t>Killingly High School</w:t>
      </w:r>
      <w:r>
        <w:rPr>
          <w:color w:val="000000"/>
        </w:rPr>
        <w:t xml:space="preserve"> in Killingly, Connecticut, where he has led the Trailblazers to sustained success and multiple state championship appearances. Neal is in his 22nd season as head coach, having also spent time as both a head coach at Putnam High School and as an assistant coach early in his career. The Trailblazers have gone 109-15 since 2015, including winning State Titles in 2017, 2021, and 2024 along with 8 conference titles in that time span.  Their 25-game win streak just ended in this year's finals to Daniel Hand. </w:t>
      </w:r>
    </w:p>
    <w:p w14:paraId="289B4CE6" w14:textId="77777777" w:rsidR="000869E4" w:rsidRDefault="000869E4" w:rsidP="000869E4">
      <w:pPr>
        <w:pStyle w:val="NormalWeb"/>
        <w:shd w:val="clear" w:color="auto" w:fill="FFFFFF"/>
        <w:spacing w:before="0" w:beforeAutospacing="0" w:after="200" w:afterAutospacing="0"/>
      </w:pPr>
      <w:r>
        <w:rPr>
          <w:color w:val="000000"/>
        </w:rPr>
        <w:t>A native of the region and a graduate of Putnam High School, Neal played football at both Putnam and Nichols College. He holds a bachelor's degree in business administration (Sport Management) from Nichols College and a master’s in teaching from Sacred Heart University.</w:t>
      </w:r>
    </w:p>
    <w:p w14:paraId="25AE57DF" w14:textId="77777777" w:rsidR="000249EE" w:rsidRDefault="000249EE"/>
    <w:sectPr w:rsidR="0002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E4"/>
    <w:rsid w:val="000249EE"/>
    <w:rsid w:val="000869E4"/>
    <w:rsid w:val="0070751D"/>
    <w:rsid w:val="009B4283"/>
    <w:rsid w:val="00E2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EC5E"/>
  <w15:chartTrackingRefBased/>
  <w15:docId w15:val="{5828D6D1-060E-4597-9C03-87DA3245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9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Archer</dc:creator>
  <cp:keywords/>
  <dc:description/>
  <cp:lastModifiedBy>Kyle Archer</cp:lastModifiedBy>
  <cp:revision>1</cp:revision>
  <dcterms:created xsi:type="dcterms:W3CDTF">2026-03-01T02:38:00Z</dcterms:created>
  <dcterms:modified xsi:type="dcterms:W3CDTF">2026-03-01T02:39:00Z</dcterms:modified>
</cp:coreProperties>
</file>